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5916FA" w:rsidRPr="00161308" w:rsidRDefault="005916FA" w:rsidP="00C32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Koodak"/>
          <w:sz w:val="20"/>
          <w:szCs w:val="20"/>
          <w:rtl/>
          <w:lang w:bidi="fa-IR"/>
        </w:rPr>
      </w:pPr>
      <w:r w:rsidRPr="00161308">
        <w:rPr>
          <w:rFonts w:cs="Koodak" w:hint="cs"/>
          <w:sz w:val="20"/>
          <w:szCs w:val="20"/>
          <w:rtl/>
          <w:lang w:bidi="fa-IR"/>
        </w:rPr>
        <w:t>عنوان درس:</w:t>
      </w:r>
      <w:r w:rsidRPr="00161308">
        <w:rPr>
          <w:rFonts w:ascii="Tahoma" w:hAnsi="Tahoma" w:cs="Koodak" w:hint="cs"/>
          <w:color w:val="000000"/>
          <w:sz w:val="22"/>
          <w:szCs w:val="22"/>
          <w:rtl/>
          <w:lang w:bidi="fa-IR"/>
        </w:rPr>
        <w:t xml:space="preserve"> </w:t>
      </w:r>
      <w:r w:rsidRPr="00161308">
        <w:rPr>
          <w:rFonts w:ascii="Tahoma" w:hAnsi="Tahoma" w:cs="Koodak" w:hint="cs"/>
          <w:color w:val="000000"/>
          <w:sz w:val="20"/>
          <w:szCs w:val="20"/>
          <w:rtl/>
          <w:lang w:bidi="fa-IR"/>
        </w:rPr>
        <w:t xml:space="preserve">ارگونومی </w:t>
      </w:r>
      <w:r w:rsidR="00126945">
        <w:rPr>
          <w:rFonts w:ascii="Tahoma" w:hAnsi="Tahoma" w:cs="Koodak" w:hint="cs"/>
          <w:color w:val="000000"/>
          <w:sz w:val="20"/>
          <w:szCs w:val="20"/>
          <w:rtl/>
          <w:lang w:bidi="fa-IR"/>
        </w:rPr>
        <w:t>شغلی</w:t>
      </w:r>
      <w:r w:rsidR="003C1544">
        <w:rPr>
          <w:rFonts w:ascii="Tahoma" w:hAnsi="Tahoma" w:cs="Koodak" w:hint="cs"/>
          <w:color w:val="000000"/>
          <w:sz w:val="20"/>
          <w:szCs w:val="20"/>
          <w:rtl/>
          <w:lang w:bidi="fa-IR"/>
        </w:rPr>
        <w:t>2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      رشته و مقطع تحصیلی:</w:t>
      </w:r>
      <w:r w:rsidRPr="00161308">
        <w:rPr>
          <w:rFonts w:ascii="Tahoma" w:hAnsi="Tahoma" w:cs="Koodak" w:hint="cs"/>
          <w:color w:val="000000"/>
          <w:sz w:val="22"/>
          <w:szCs w:val="22"/>
          <w:rtl/>
        </w:rPr>
        <w:t xml:space="preserve"> كارشناسي</w:t>
      </w:r>
      <w:r w:rsidR="00E87BAD">
        <w:rPr>
          <w:rFonts w:ascii="Tahoma" w:hAnsi="Tahoma" w:cs="Koodak" w:hint="cs"/>
          <w:color w:val="000000"/>
          <w:sz w:val="22"/>
          <w:szCs w:val="22"/>
          <w:rtl/>
        </w:rPr>
        <w:t xml:space="preserve"> ارشد</w:t>
      </w:r>
      <w:r w:rsidRPr="00161308">
        <w:rPr>
          <w:rFonts w:ascii="Tahoma" w:hAnsi="Tahoma" w:cs="Koodak" w:hint="cs"/>
          <w:color w:val="000000"/>
          <w:sz w:val="22"/>
          <w:szCs w:val="22"/>
          <w:rtl/>
        </w:rPr>
        <w:t xml:space="preserve"> مهندسي</w:t>
      </w:r>
      <w:r w:rsidRPr="00161308">
        <w:rPr>
          <w:rFonts w:ascii="Tahoma" w:hAnsi="Tahoma" w:cs="Koodak"/>
          <w:color w:val="000000"/>
          <w:sz w:val="22"/>
          <w:szCs w:val="22"/>
          <w:rtl/>
        </w:rPr>
        <w:t xml:space="preserve"> بهداشت حرفه اي</w:t>
      </w:r>
      <w:r w:rsidRPr="00161308">
        <w:rPr>
          <w:rFonts w:cs="Koodak" w:hint="cs"/>
          <w:sz w:val="20"/>
          <w:szCs w:val="20"/>
          <w:rtl/>
          <w:lang w:bidi="fa-IR"/>
        </w:rPr>
        <w:tab/>
        <w:t>دانشکده: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 w:rsidRPr="00161308">
        <w:rPr>
          <w:rFonts w:cs="Koodak" w:hint="cs"/>
          <w:b/>
          <w:bCs/>
          <w:sz w:val="20"/>
          <w:szCs w:val="20"/>
          <w:rtl/>
          <w:lang w:bidi="fa-IR"/>
        </w:rPr>
        <w:t>بهداشت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کد درس: </w:t>
      </w:r>
      <w:r>
        <w:rPr>
          <w:rFonts w:cs="Koodak" w:hint="cs"/>
          <w:sz w:val="20"/>
          <w:szCs w:val="20"/>
          <w:rtl/>
          <w:lang w:bidi="fa-IR"/>
        </w:rPr>
        <w:t xml:space="preserve">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 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                 </w:t>
      </w:r>
      <w:r w:rsidRPr="00161308">
        <w:rPr>
          <w:rFonts w:cs="Koodak" w:hint="cs"/>
          <w:sz w:val="20"/>
          <w:szCs w:val="20"/>
          <w:rtl/>
          <w:lang w:bidi="fa-IR"/>
        </w:rPr>
        <w:t>س</w:t>
      </w:r>
      <w:r>
        <w:rPr>
          <w:rFonts w:cs="Koodak" w:hint="cs"/>
          <w:sz w:val="20"/>
          <w:szCs w:val="20"/>
          <w:rtl/>
          <w:lang w:bidi="fa-IR"/>
        </w:rPr>
        <w:t>ال تحصیلی</w:t>
      </w:r>
      <w:r w:rsidR="00E87BAD">
        <w:rPr>
          <w:rFonts w:cs="Koodak" w:hint="cs"/>
          <w:sz w:val="20"/>
          <w:szCs w:val="20"/>
          <w:rtl/>
          <w:lang w:bidi="fa-IR"/>
        </w:rPr>
        <w:t>:</w:t>
      </w:r>
      <w:r w:rsidR="00126945" w:rsidRPr="00161308">
        <w:rPr>
          <w:rFonts w:cs="Koodak" w:hint="cs"/>
          <w:sz w:val="20"/>
          <w:szCs w:val="20"/>
          <w:rtl/>
          <w:lang w:bidi="fa-IR"/>
        </w:rPr>
        <w:t xml:space="preserve"> </w:t>
      </w:r>
      <w:r w:rsidR="00126945">
        <w:rPr>
          <w:rFonts w:cs="Koodak" w:hint="cs"/>
          <w:sz w:val="20"/>
          <w:szCs w:val="20"/>
          <w:rtl/>
          <w:lang w:bidi="fa-IR"/>
        </w:rPr>
        <w:t>140</w:t>
      </w:r>
      <w:r w:rsidR="00C326D6">
        <w:rPr>
          <w:rFonts w:cs="Koodak" w:hint="cs"/>
          <w:sz w:val="20"/>
          <w:szCs w:val="20"/>
          <w:rtl/>
          <w:lang w:bidi="fa-IR"/>
        </w:rPr>
        <w:t>4</w:t>
      </w:r>
      <w:r w:rsidRPr="00161308">
        <w:rPr>
          <w:rFonts w:cs="Koodak" w:hint="cs"/>
          <w:sz w:val="20"/>
          <w:szCs w:val="20"/>
          <w:rtl/>
          <w:lang w:bidi="fa-IR"/>
        </w:rPr>
        <w:t>-</w:t>
      </w:r>
      <w:r w:rsidR="00126945">
        <w:rPr>
          <w:rFonts w:cs="Koodak" w:hint="cs"/>
          <w:sz w:val="20"/>
          <w:szCs w:val="20"/>
          <w:rtl/>
          <w:lang w:bidi="fa-IR"/>
        </w:rPr>
        <w:t>140</w:t>
      </w:r>
      <w:r w:rsidR="00C326D6">
        <w:rPr>
          <w:rFonts w:cs="Koodak" w:hint="cs"/>
          <w:sz w:val="20"/>
          <w:szCs w:val="20"/>
          <w:rtl/>
          <w:lang w:bidi="fa-IR"/>
        </w:rPr>
        <w:t>3</w:t>
      </w:r>
      <w:r>
        <w:rPr>
          <w:rFonts w:cs="Koodak" w:hint="cs"/>
          <w:sz w:val="20"/>
          <w:szCs w:val="20"/>
          <w:rtl/>
          <w:lang w:bidi="fa-IR"/>
        </w:rPr>
        <w:tab/>
        <w:t xml:space="preserve"> </w:t>
      </w:r>
      <w:r w:rsidR="00E87BAD">
        <w:rPr>
          <w:rFonts w:cs="Koodak" w:hint="cs"/>
          <w:sz w:val="20"/>
          <w:szCs w:val="20"/>
          <w:rtl/>
          <w:lang w:bidi="fa-IR"/>
        </w:rPr>
        <w:t>پیشنیاز</w:t>
      </w:r>
      <w:r w:rsidR="00E87BAD">
        <w:rPr>
          <w:rFonts w:hint="cs"/>
          <w:sz w:val="20"/>
          <w:szCs w:val="20"/>
          <w:rtl/>
          <w:lang w:bidi="fa-IR"/>
        </w:rPr>
        <w:t>:</w:t>
      </w:r>
      <w:r w:rsidRPr="00161308">
        <w:rPr>
          <w:rFonts w:cs="Koodak" w:hint="cs"/>
          <w:sz w:val="20"/>
          <w:szCs w:val="20"/>
          <w:rtl/>
          <w:lang w:bidi="fa-IR"/>
        </w:rPr>
        <w:tab/>
        <w:t>تعداد واحد:</w:t>
      </w:r>
      <w:r w:rsidR="00126945">
        <w:rPr>
          <w:rFonts w:cs="Koodak" w:hint="cs"/>
          <w:sz w:val="20"/>
          <w:szCs w:val="20"/>
          <w:rtl/>
          <w:lang w:bidi="fa-IR"/>
        </w:rPr>
        <w:t>1.5</w:t>
      </w:r>
      <w:r>
        <w:rPr>
          <w:rFonts w:cs="Koodak" w:hint="cs"/>
          <w:sz w:val="20"/>
          <w:szCs w:val="20"/>
          <w:rtl/>
          <w:lang w:bidi="fa-IR"/>
        </w:rPr>
        <w:t xml:space="preserve">     </w:t>
      </w:r>
      <w:r w:rsidRPr="00161308">
        <w:rPr>
          <w:rFonts w:cs="Koodak" w:hint="cs"/>
          <w:sz w:val="20"/>
          <w:szCs w:val="20"/>
          <w:rtl/>
          <w:lang w:bidi="fa-IR"/>
        </w:rPr>
        <w:t>ترم تحصیلی:نیمسال</w:t>
      </w:r>
      <w:r w:rsidR="003C1544">
        <w:rPr>
          <w:rFonts w:cs="Koodak" w:hint="cs"/>
          <w:sz w:val="20"/>
          <w:szCs w:val="20"/>
          <w:rtl/>
          <w:lang w:bidi="fa-IR"/>
        </w:rPr>
        <w:t xml:space="preserve"> </w:t>
      </w:r>
      <w:r w:rsidR="00C326D6">
        <w:rPr>
          <w:rFonts w:cs="Koodak" w:hint="cs"/>
          <w:sz w:val="20"/>
          <w:szCs w:val="20"/>
          <w:rtl/>
          <w:lang w:bidi="fa-IR"/>
        </w:rPr>
        <w:t>دوم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     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میزان واحد به تفکیک: </w:t>
      </w:r>
      <w:r w:rsidR="00E87BAD">
        <w:rPr>
          <w:rFonts w:ascii="Tahoma" w:hAnsi="Tahoma" w:cs="Koodak" w:hint="cs"/>
          <w:color w:val="000000"/>
          <w:sz w:val="22"/>
          <w:szCs w:val="22"/>
          <w:rtl/>
        </w:rPr>
        <w:t>1</w:t>
      </w:r>
      <w:r w:rsidRPr="00161308">
        <w:rPr>
          <w:rFonts w:ascii="Tahoma" w:hAnsi="Tahoma" w:cs="Koodak" w:hint="cs"/>
          <w:color w:val="000000"/>
          <w:sz w:val="22"/>
          <w:szCs w:val="22"/>
          <w:rtl/>
        </w:rPr>
        <w:t xml:space="preserve">واحد </w:t>
      </w:r>
      <w:r w:rsidRPr="00161308">
        <w:rPr>
          <w:rFonts w:ascii="Tahoma" w:hAnsi="Tahoma" w:cs="Koodak"/>
          <w:color w:val="000000"/>
          <w:sz w:val="22"/>
          <w:szCs w:val="22"/>
          <w:rtl/>
        </w:rPr>
        <w:t>نظري</w:t>
      </w:r>
      <w:r w:rsidR="00CB6119">
        <w:rPr>
          <w:rFonts w:ascii="Tahoma" w:hAnsi="Tahoma" w:cs="Koodak" w:hint="cs"/>
          <w:color w:val="000000"/>
          <w:sz w:val="22"/>
          <w:szCs w:val="22"/>
          <w:rtl/>
        </w:rPr>
        <w:t xml:space="preserve"> </w:t>
      </w:r>
      <w:r w:rsidR="00126945">
        <w:rPr>
          <w:rFonts w:ascii="Tahoma" w:hAnsi="Tahoma" w:cs="Koodak" w:hint="cs"/>
          <w:color w:val="000000"/>
          <w:sz w:val="22"/>
          <w:szCs w:val="22"/>
          <w:rtl/>
        </w:rPr>
        <w:t>5.</w:t>
      </w:r>
      <w:r w:rsidR="00CB6119">
        <w:rPr>
          <w:rFonts w:ascii="Tahoma" w:hAnsi="Tahoma" w:cs="Koodak" w:hint="cs"/>
          <w:color w:val="000000"/>
          <w:sz w:val="22"/>
          <w:szCs w:val="22"/>
          <w:rtl/>
        </w:rPr>
        <w:t xml:space="preserve"> </w:t>
      </w:r>
      <w:r w:rsidR="00E87BAD">
        <w:rPr>
          <w:rFonts w:ascii="Tahoma" w:hAnsi="Tahoma" w:cs="Koodak" w:hint="cs"/>
          <w:color w:val="000000"/>
          <w:sz w:val="22"/>
          <w:szCs w:val="22"/>
          <w:rtl/>
        </w:rPr>
        <w:t>واحد عملی</w:t>
      </w:r>
      <w:r w:rsidR="00CB6119">
        <w:rPr>
          <w:rFonts w:ascii="Tahoma" w:hAnsi="Tahoma" w:cs="Koodak" w:hint="cs"/>
          <w:color w:val="000000"/>
          <w:sz w:val="22"/>
          <w:szCs w:val="22"/>
          <w:rtl/>
        </w:rPr>
        <w:t xml:space="preserve">                            </w:t>
      </w:r>
      <w:r w:rsidR="00E87BAD">
        <w:rPr>
          <w:rFonts w:ascii="Tahoma" w:hAnsi="Tahoma" w:cs="Koodak" w:hint="cs"/>
          <w:color w:val="000000"/>
          <w:sz w:val="22"/>
          <w:szCs w:val="22"/>
          <w:rtl/>
        </w:rPr>
        <w:t xml:space="preserve">  </w:t>
      </w:r>
      <w:r w:rsidR="00E87BAD">
        <w:rPr>
          <w:rFonts w:cs="Koodak" w:hint="cs"/>
          <w:sz w:val="20"/>
          <w:szCs w:val="20"/>
          <w:rtl/>
          <w:lang w:bidi="fa-IR"/>
        </w:rPr>
        <w:t xml:space="preserve"> گروه:بهداشت حرفه ای </w:t>
      </w:r>
      <w:r w:rsidRPr="00161308">
        <w:rPr>
          <w:rFonts w:cs="Koodak" w:hint="cs"/>
          <w:sz w:val="20"/>
          <w:szCs w:val="20"/>
          <w:rtl/>
          <w:lang w:bidi="fa-IR"/>
        </w:rPr>
        <w:t>مدرسین</w:t>
      </w:r>
      <w:r w:rsidRPr="00161308">
        <w:rPr>
          <w:rFonts w:cs="Koodak" w:hint="cs"/>
          <w:b/>
          <w:bCs/>
          <w:sz w:val="20"/>
          <w:szCs w:val="20"/>
          <w:rtl/>
        </w:rPr>
        <w:t>:دکتر</w:t>
      </w:r>
      <w:r w:rsidR="00E87BAD">
        <w:rPr>
          <w:rFonts w:cs="Koodak" w:hint="cs"/>
          <w:b/>
          <w:bCs/>
          <w:sz w:val="20"/>
          <w:szCs w:val="20"/>
          <w:rtl/>
        </w:rPr>
        <w:t xml:space="preserve"> داوود</w:t>
      </w:r>
      <w:r w:rsidRPr="00161308">
        <w:rPr>
          <w:rFonts w:cs="Koodak" w:hint="cs"/>
          <w:b/>
          <w:bCs/>
          <w:sz w:val="20"/>
          <w:szCs w:val="20"/>
          <w:rtl/>
        </w:rPr>
        <w:t xml:space="preserve"> افشاری</w:t>
      </w:r>
      <w:r w:rsidRPr="00161308">
        <w:rPr>
          <w:rFonts w:cs="Koodak" w:hint="cs"/>
          <w:sz w:val="20"/>
          <w:szCs w:val="20"/>
          <w:rtl/>
          <w:lang w:bidi="fa-IR"/>
        </w:rPr>
        <w:tab/>
        <w:t>ر</w:t>
      </w:r>
      <w:r>
        <w:rPr>
          <w:rFonts w:cs="Koodak" w:hint="cs"/>
          <w:sz w:val="20"/>
          <w:szCs w:val="20"/>
          <w:rtl/>
          <w:lang w:bidi="fa-IR"/>
        </w:rPr>
        <w:t>وز و ساعت درس:</w:t>
      </w:r>
      <w:r w:rsidR="00C326D6">
        <w:rPr>
          <w:rFonts w:cs="Koodak" w:hint="cs"/>
          <w:b/>
          <w:bCs/>
          <w:sz w:val="20"/>
          <w:szCs w:val="20"/>
          <w:rtl/>
        </w:rPr>
        <w:t>سه شنبه 10-8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    </w:t>
      </w:r>
      <w:r w:rsidRPr="00161308">
        <w:rPr>
          <w:rFonts w:cs="Koodak" w:hint="cs"/>
          <w:sz w:val="20"/>
          <w:szCs w:val="20"/>
          <w:rtl/>
          <w:lang w:bidi="fa-IR"/>
        </w:rPr>
        <w:t>مدرس مسئول:</w:t>
      </w:r>
      <w:r w:rsidRPr="00161308">
        <w:rPr>
          <w:rFonts w:cs="Koodak" w:hint="cs"/>
          <w:b/>
          <w:bCs/>
          <w:sz w:val="20"/>
          <w:szCs w:val="20"/>
          <w:rtl/>
        </w:rPr>
        <w:t xml:space="preserve"> آقای دکتر </w:t>
      </w:r>
      <w:r>
        <w:rPr>
          <w:rFonts w:cs="Koodak" w:hint="cs"/>
          <w:b/>
          <w:bCs/>
          <w:sz w:val="20"/>
          <w:szCs w:val="20"/>
          <w:rtl/>
        </w:rPr>
        <w:t>داوود افشاری</w:t>
      </w:r>
      <w:r w:rsidRPr="00161308">
        <w:rPr>
          <w:rFonts w:cs="Koodak"/>
          <w:b/>
          <w:bCs/>
          <w:sz w:val="20"/>
          <w:szCs w:val="20"/>
          <w:rtl/>
        </w:rPr>
        <w:t xml:space="preserve">  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                             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پست الکترونیکی:</w:t>
      </w:r>
      <w:r w:rsidRPr="00161308">
        <w:rPr>
          <w:rFonts w:cs="Koodak"/>
          <w:sz w:val="20"/>
          <w:szCs w:val="20"/>
          <w:lang w:bidi="fa-IR"/>
        </w:rPr>
        <w:t>davodafi@yahoo.com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                    </w:t>
      </w:r>
      <w:r w:rsidRPr="00161308">
        <w:rPr>
          <w:rFonts w:cs="Koodak" w:hint="cs"/>
          <w:sz w:val="20"/>
          <w:szCs w:val="20"/>
          <w:rtl/>
          <w:lang w:bidi="fa-IR"/>
        </w:rPr>
        <w:t>روزهای حضور در دفترکار: شنبه تا چهارشنبه</w:t>
      </w:r>
    </w:p>
    <w:p w:rsidR="00A03840" w:rsidRDefault="003C30A0" w:rsidP="00126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5916FA" w:rsidRPr="00161308">
        <w:rPr>
          <w:rFonts w:cs="Koodak" w:hint="cs"/>
          <w:sz w:val="20"/>
          <w:szCs w:val="20"/>
          <w:rtl/>
          <w:lang w:bidi="fa-IR"/>
        </w:rPr>
        <w:t>اهداف کلی درس:</w:t>
      </w:r>
      <w:r w:rsidR="00126945">
        <w:rPr>
          <w:rFonts w:cs="Koodak" w:hint="cs"/>
          <w:sz w:val="22"/>
          <w:szCs w:val="22"/>
          <w:rtl/>
          <w:lang w:bidi="fa-IR"/>
        </w:rPr>
        <w:t xml:space="preserve">آشنایی با روشهای مختلف شناسایی،ارزیابی  و کنترل ریسک فاکتورهای ارگونومیک </w:t>
      </w:r>
      <w:r>
        <w:rPr>
          <w:rFonts w:hint="cs"/>
          <w:rtl/>
          <w:lang w:bidi="fa-IR"/>
        </w:rPr>
        <w:tab/>
      </w:r>
    </w:p>
    <w:p w:rsidR="00A03840" w:rsidRDefault="005C6FBF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16"/>
        <w:gridCol w:w="2054"/>
        <w:gridCol w:w="2440"/>
        <w:gridCol w:w="2064"/>
        <w:gridCol w:w="1385"/>
      </w:tblGrid>
      <w:tr w:rsidR="00591D5C" w:rsidRPr="00591D5C" w:rsidTr="00C326D6">
        <w:tc>
          <w:tcPr>
            <w:tcW w:w="1276" w:type="dxa"/>
            <w:shd w:val="clear" w:color="auto" w:fill="auto"/>
            <w:vAlign w:val="center"/>
          </w:tcPr>
          <w:p w:rsidR="00A03840" w:rsidRPr="00591D5C" w:rsidRDefault="003C30A0" w:rsidP="007C2419">
            <w:pPr>
              <w:spacing w:line="360" w:lineRule="auto"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فعالیت فراگیران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روش تدریس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نام مدرس</w:t>
            </w:r>
          </w:p>
        </w:tc>
      </w:tr>
      <w:tr w:rsidR="00C326D6" w:rsidRPr="00591D5C" w:rsidTr="00C326D6">
        <w:tc>
          <w:tcPr>
            <w:tcW w:w="1276" w:type="dxa"/>
            <w:shd w:val="clear" w:color="auto" w:fill="auto"/>
          </w:tcPr>
          <w:p w:rsidR="00C326D6" w:rsidRPr="00591D5C" w:rsidRDefault="00C326D6" w:rsidP="00C326D6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6" w:rsidRDefault="00C326D6" w:rsidP="00C326D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23/11/1403</w:t>
            </w:r>
          </w:p>
        </w:tc>
        <w:tc>
          <w:tcPr>
            <w:tcW w:w="2054" w:type="dxa"/>
            <w:shd w:val="clear" w:color="auto" w:fill="auto"/>
          </w:tcPr>
          <w:p w:rsidR="00C326D6" w:rsidRPr="00D41534" w:rsidRDefault="00C326D6" w:rsidP="00C326D6">
            <w:pPr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آنالیز شغلی و تکنیک های آنالیز شغلی</w:t>
            </w:r>
          </w:p>
        </w:tc>
        <w:tc>
          <w:tcPr>
            <w:tcW w:w="2440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حضور فعال وموثر،توجه کردن ویادداشت نکات ومشارکت در بحث های کلاسی</w:t>
            </w:r>
          </w:p>
        </w:tc>
        <w:tc>
          <w:tcPr>
            <w:tcW w:w="2064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</w:rPr>
            </w:pPr>
            <w:r w:rsidRPr="00D41534">
              <w:rPr>
                <w:rFonts w:cs="Koodak"/>
                <w:sz w:val="20"/>
                <w:szCs w:val="20"/>
                <w:rtl/>
              </w:rPr>
              <w:t>سخنران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،نما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ش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اسلا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د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، بحث گروه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وسوال وجواب</w:t>
            </w:r>
          </w:p>
        </w:tc>
        <w:tc>
          <w:tcPr>
            <w:tcW w:w="1385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41534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D4153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C326D6" w:rsidRPr="00591D5C" w:rsidTr="00C326D6">
        <w:tc>
          <w:tcPr>
            <w:tcW w:w="1276" w:type="dxa"/>
            <w:shd w:val="clear" w:color="auto" w:fill="auto"/>
          </w:tcPr>
          <w:p w:rsidR="00C326D6" w:rsidRPr="00591D5C" w:rsidRDefault="00C326D6" w:rsidP="00C326D6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دوم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6" w:rsidRDefault="00C326D6" w:rsidP="00C326D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30/11/1403</w:t>
            </w:r>
          </w:p>
        </w:tc>
        <w:tc>
          <w:tcPr>
            <w:tcW w:w="2054" w:type="dxa"/>
            <w:shd w:val="clear" w:color="auto" w:fill="auto"/>
          </w:tcPr>
          <w:p w:rsidR="00C326D6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 xml:space="preserve">ارزیابی ریسک </w:t>
            </w:r>
            <w:r>
              <w:rPr>
                <w:rFonts w:cs="Koodak" w:hint="cs"/>
                <w:sz w:val="20"/>
                <w:szCs w:val="20"/>
                <w:rtl/>
                <w:lang w:bidi="fa-IR"/>
              </w:rPr>
              <w:t>:</w:t>
            </w:r>
          </w:p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>روشهای آنالیز پوسچر به روش خودگزارشی</w:t>
            </w:r>
          </w:p>
        </w:tc>
        <w:tc>
          <w:tcPr>
            <w:tcW w:w="2440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حضور فعال وموثر،توجه کردن ویادداشت نکات ومشارکت در بحث های کلاسی</w:t>
            </w:r>
          </w:p>
        </w:tc>
        <w:tc>
          <w:tcPr>
            <w:tcW w:w="2064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</w:p>
        </w:tc>
        <w:tc>
          <w:tcPr>
            <w:tcW w:w="1385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C326D6" w:rsidRPr="00591D5C" w:rsidTr="00C326D6">
        <w:tc>
          <w:tcPr>
            <w:tcW w:w="1276" w:type="dxa"/>
            <w:shd w:val="clear" w:color="auto" w:fill="auto"/>
          </w:tcPr>
          <w:p w:rsidR="00C326D6" w:rsidRPr="00591D5C" w:rsidRDefault="00C326D6" w:rsidP="00C326D6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6" w:rsidRDefault="00C326D6" w:rsidP="00C326D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7/12/1403</w:t>
            </w:r>
          </w:p>
        </w:tc>
        <w:tc>
          <w:tcPr>
            <w:tcW w:w="2054" w:type="dxa"/>
            <w:shd w:val="clear" w:color="auto" w:fill="auto"/>
          </w:tcPr>
          <w:p w:rsidR="00C326D6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 xml:space="preserve">ارزیابی ریسک </w:t>
            </w:r>
            <w:r>
              <w:rPr>
                <w:rFonts w:cs="Koodak" w:hint="cs"/>
                <w:sz w:val="20"/>
                <w:szCs w:val="20"/>
                <w:rtl/>
                <w:lang w:bidi="fa-IR"/>
              </w:rPr>
              <w:t>:</w:t>
            </w:r>
          </w:p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>روشهای آنالیز پوسچر به روش مشاهده ای</w:t>
            </w:r>
          </w:p>
        </w:tc>
        <w:tc>
          <w:tcPr>
            <w:tcW w:w="2440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حضور فعال وموثر،توجه کردن ویادداشت نکات ومشارکت در بحث های کلاسی</w:t>
            </w:r>
          </w:p>
        </w:tc>
        <w:tc>
          <w:tcPr>
            <w:tcW w:w="2064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</w:p>
        </w:tc>
        <w:tc>
          <w:tcPr>
            <w:tcW w:w="1385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C326D6" w:rsidRPr="00591D5C" w:rsidTr="00C326D6">
        <w:tc>
          <w:tcPr>
            <w:tcW w:w="1276" w:type="dxa"/>
            <w:shd w:val="clear" w:color="auto" w:fill="auto"/>
          </w:tcPr>
          <w:p w:rsidR="00C326D6" w:rsidRPr="00591D5C" w:rsidRDefault="00C326D6" w:rsidP="00C326D6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6" w:rsidRDefault="00C326D6" w:rsidP="00C326D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14/12/1403</w:t>
            </w:r>
          </w:p>
        </w:tc>
        <w:tc>
          <w:tcPr>
            <w:tcW w:w="2054" w:type="dxa"/>
            <w:shd w:val="clear" w:color="auto" w:fill="auto"/>
          </w:tcPr>
          <w:p w:rsidR="00C326D6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 xml:space="preserve">ارزیابی ریسک </w:t>
            </w:r>
            <w:r>
              <w:rPr>
                <w:rFonts w:cs="Koodak" w:hint="cs"/>
                <w:sz w:val="20"/>
                <w:szCs w:val="20"/>
                <w:rtl/>
                <w:lang w:bidi="fa-IR"/>
              </w:rPr>
              <w:t>:</w:t>
            </w:r>
          </w:p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>روشهای آنالیز پوسچر به روش دستگاهی</w:t>
            </w:r>
          </w:p>
        </w:tc>
        <w:tc>
          <w:tcPr>
            <w:tcW w:w="2440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توجه کردن ویادداشت نکات ومشارکت در بحث های کلاسی,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درک روابط وحل تمرین ها</w:t>
            </w:r>
          </w:p>
        </w:tc>
        <w:tc>
          <w:tcPr>
            <w:tcW w:w="2064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</w:p>
        </w:tc>
        <w:tc>
          <w:tcPr>
            <w:tcW w:w="1385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C326D6" w:rsidRPr="00591D5C" w:rsidTr="00C326D6">
        <w:tc>
          <w:tcPr>
            <w:tcW w:w="1276" w:type="dxa"/>
            <w:shd w:val="clear" w:color="auto" w:fill="auto"/>
          </w:tcPr>
          <w:p w:rsidR="00C326D6" w:rsidRPr="00591D5C" w:rsidRDefault="00C326D6" w:rsidP="00C326D6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6" w:rsidRDefault="00C326D6" w:rsidP="00C326D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21/12/1403</w:t>
            </w:r>
          </w:p>
        </w:tc>
        <w:tc>
          <w:tcPr>
            <w:tcW w:w="2054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>آشنایی با تجهیزات اندازه گیری  مستقیم پوسچرها</w:t>
            </w:r>
          </w:p>
        </w:tc>
        <w:tc>
          <w:tcPr>
            <w:tcW w:w="2440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توجه کردن ویادداشت نکات ومشارکت در بحث های کلاسی,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درک روابط وحل تمرین ها</w:t>
            </w:r>
          </w:p>
        </w:tc>
        <w:tc>
          <w:tcPr>
            <w:tcW w:w="2064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</w:t>
            </w:r>
          </w:p>
        </w:tc>
        <w:tc>
          <w:tcPr>
            <w:tcW w:w="1385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C326D6" w:rsidRPr="00591D5C" w:rsidTr="00C326D6">
        <w:tc>
          <w:tcPr>
            <w:tcW w:w="1276" w:type="dxa"/>
            <w:shd w:val="clear" w:color="auto" w:fill="auto"/>
          </w:tcPr>
          <w:p w:rsidR="00C326D6" w:rsidRPr="00591D5C" w:rsidRDefault="00C326D6" w:rsidP="00C326D6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6" w:rsidRDefault="00C326D6" w:rsidP="00C326D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28/1/1404</w:t>
            </w:r>
          </w:p>
        </w:tc>
        <w:tc>
          <w:tcPr>
            <w:tcW w:w="2054" w:type="dxa"/>
            <w:shd w:val="clear" w:color="auto" w:fill="auto"/>
          </w:tcPr>
          <w:p w:rsidR="00C326D6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 xml:space="preserve">حمل و نقل دستی بار </w:t>
            </w:r>
          </w:p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 xml:space="preserve">بر اساس معادله </w:t>
            </w:r>
            <w:r>
              <w:rPr>
                <w:rFonts w:cs="Koodak"/>
                <w:sz w:val="20"/>
                <w:szCs w:val="20"/>
                <w:lang w:bidi="fa-IR"/>
              </w:rPr>
              <w:t>NIOSH</w:t>
            </w:r>
            <w:r>
              <w:rPr>
                <w:rFonts w:cs="Koodak" w:hint="cs"/>
                <w:sz w:val="20"/>
                <w:szCs w:val="20"/>
                <w:rtl/>
                <w:lang w:bidi="fa-IR"/>
              </w:rPr>
              <w:t xml:space="preserve"> و تکنیکهای دیگر</w:t>
            </w:r>
          </w:p>
        </w:tc>
        <w:tc>
          <w:tcPr>
            <w:tcW w:w="2440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64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</w:t>
            </w:r>
          </w:p>
        </w:tc>
        <w:tc>
          <w:tcPr>
            <w:tcW w:w="1385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C326D6" w:rsidRPr="00591D5C" w:rsidTr="00C326D6">
        <w:tc>
          <w:tcPr>
            <w:tcW w:w="1276" w:type="dxa"/>
            <w:shd w:val="clear" w:color="auto" w:fill="auto"/>
          </w:tcPr>
          <w:p w:rsidR="00C326D6" w:rsidRPr="00591D5C" w:rsidRDefault="00C326D6" w:rsidP="00C326D6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6" w:rsidRDefault="00C326D6" w:rsidP="00C326D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19/01/1404</w:t>
            </w:r>
          </w:p>
        </w:tc>
        <w:tc>
          <w:tcPr>
            <w:tcW w:w="2054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>تعیین حدود مجاز بلند کردن دستی بار بر اساس استاندارد ایران</w:t>
            </w:r>
            <w:r>
              <w:rPr>
                <w:rFonts w:cs="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64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وتمرین و حل مسایل</w:t>
            </w:r>
          </w:p>
        </w:tc>
        <w:tc>
          <w:tcPr>
            <w:tcW w:w="1385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C326D6" w:rsidRPr="00591D5C" w:rsidTr="00C326D6">
        <w:tc>
          <w:tcPr>
            <w:tcW w:w="1276" w:type="dxa"/>
            <w:shd w:val="clear" w:color="auto" w:fill="auto"/>
          </w:tcPr>
          <w:p w:rsidR="00C326D6" w:rsidRPr="00591D5C" w:rsidRDefault="00C326D6" w:rsidP="00C326D6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6" w:rsidRDefault="00C326D6" w:rsidP="00C326D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>/02/1404</w:t>
            </w:r>
          </w:p>
        </w:tc>
        <w:tc>
          <w:tcPr>
            <w:tcW w:w="2054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>مداخلات ارگونومیک در محیطهای کاری</w:t>
            </w:r>
          </w:p>
        </w:tc>
        <w:tc>
          <w:tcPr>
            <w:tcW w:w="2440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64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وتمرین و حل مسایل</w:t>
            </w:r>
          </w:p>
        </w:tc>
        <w:tc>
          <w:tcPr>
            <w:tcW w:w="1385" w:type="dxa"/>
            <w:shd w:val="clear" w:color="auto" w:fill="auto"/>
          </w:tcPr>
          <w:p w:rsidR="00C326D6" w:rsidRPr="00591D5C" w:rsidRDefault="00C326D6" w:rsidP="00C326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</w:tbl>
    <w:p w:rsidR="00126945" w:rsidRDefault="00126945" w:rsidP="00D048E5">
      <w:pPr>
        <w:jc w:val="both"/>
        <w:rPr>
          <w:rFonts w:cs="Koodak"/>
          <w:b/>
          <w:bCs/>
          <w:sz w:val="20"/>
          <w:szCs w:val="20"/>
          <w:rtl/>
          <w:lang w:bidi="fa-IR"/>
        </w:rPr>
      </w:pPr>
    </w:p>
    <w:p w:rsidR="00D048E5" w:rsidRPr="002D39D0" w:rsidRDefault="00D048E5" w:rsidP="00D048E5">
      <w:pPr>
        <w:jc w:val="both"/>
        <w:rPr>
          <w:rFonts w:cs="Koodak"/>
          <w:b/>
          <w:bCs/>
          <w:sz w:val="20"/>
          <w:szCs w:val="20"/>
          <w:rtl/>
          <w:lang w:bidi="fa-IR"/>
        </w:rPr>
      </w:pPr>
      <w:r w:rsidRPr="002D39D0">
        <w:rPr>
          <w:rFonts w:cs="Koodak"/>
          <w:b/>
          <w:bCs/>
          <w:sz w:val="20"/>
          <w:szCs w:val="20"/>
          <w:rtl/>
          <w:lang w:bidi="fa-IR"/>
        </w:rPr>
        <w:lastRenderedPageBreak/>
        <w:t>عمل</w:t>
      </w:r>
      <w:r w:rsidRPr="002D39D0">
        <w:rPr>
          <w:rFonts w:cs="Koodak" w:hint="cs"/>
          <w:b/>
          <w:bCs/>
          <w:sz w:val="20"/>
          <w:szCs w:val="20"/>
          <w:rtl/>
          <w:lang w:bidi="fa-IR"/>
        </w:rPr>
        <w:t>ی</w:t>
      </w:r>
      <w:r w:rsidRPr="002D39D0">
        <w:rPr>
          <w:rFonts w:cs="Koodak"/>
          <w:b/>
          <w:bCs/>
          <w:sz w:val="20"/>
          <w:szCs w:val="20"/>
          <w:rtl/>
          <w:lang w:bidi="fa-IR"/>
        </w:rPr>
        <w:t>:</w:t>
      </w:r>
    </w:p>
    <w:p w:rsidR="00B75007" w:rsidRDefault="00CB6119" w:rsidP="00B75007">
      <w:pPr>
        <w:pStyle w:val="ListParagraph"/>
        <w:numPr>
          <w:ilvl w:val="0"/>
          <w:numId w:val="2"/>
        </w:numPr>
        <w:rPr>
          <w:rFonts w:cs="Koodak"/>
          <w:b/>
          <w:bCs/>
          <w:lang w:bidi="fa-IR"/>
        </w:rPr>
      </w:pPr>
      <w:r>
        <w:rPr>
          <w:rFonts w:cs="Koodak" w:hint="cs"/>
          <w:b/>
          <w:bCs/>
          <w:rtl/>
          <w:lang w:bidi="fa-IR"/>
        </w:rPr>
        <w:t>انجام کار میدانی در یکی از مباحث ارزیابی ریسک</w:t>
      </w:r>
    </w:p>
    <w:p w:rsidR="00CB6119" w:rsidRDefault="00CB6119" w:rsidP="00B75007">
      <w:pPr>
        <w:pStyle w:val="ListParagraph"/>
        <w:numPr>
          <w:ilvl w:val="0"/>
          <w:numId w:val="2"/>
        </w:numPr>
        <w:rPr>
          <w:rFonts w:cs="Koodak"/>
          <w:b/>
          <w:bCs/>
          <w:lang w:bidi="fa-IR"/>
        </w:rPr>
      </w:pPr>
      <w:r>
        <w:rPr>
          <w:rFonts w:cs="Koodak" w:hint="cs"/>
          <w:b/>
          <w:bCs/>
          <w:rtl/>
          <w:lang w:bidi="fa-IR"/>
        </w:rPr>
        <w:t>جمع بندی و نتیجه گیری و ارائه گزارش نهایی</w:t>
      </w:r>
    </w:p>
    <w:p w:rsidR="00D048E5" w:rsidRDefault="00D048E5" w:rsidP="00B75007">
      <w:pPr>
        <w:bidi w:val="0"/>
        <w:jc w:val="right"/>
        <w:rPr>
          <w:rFonts w:ascii="Tahoma" w:hAnsi="Tahoma" w:cs="Koodak"/>
          <w:color w:val="000000"/>
          <w:sz w:val="22"/>
          <w:szCs w:val="22"/>
          <w:rtl/>
          <w:lang w:bidi="fa-IR"/>
        </w:rPr>
      </w:pP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="003C30A0"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3C30A0">
        <w:rPr>
          <w:rFonts w:hint="cs"/>
          <w:rtl/>
          <w:lang w:bidi="fa-IR"/>
        </w:rPr>
        <w:t>:</w:t>
      </w:r>
      <w:r w:rsidRPr="00D048E5">
        <w:rPr>
          <w:rFonts w:ascii="Tahoma" w:hAnsi="Tahoma" w:cs="Koodak" w:hint="cs"/>
          <w:sz w:val="22"/>
          <w:szCs w:val="22"/>
          <w:rtl/>
          <w:lang w:bidi="fa-IR"/>
        </w:rPr>
        <w:t xml:space="preserve"> </w:t>
      </w:r>
      <w:r w:rsidRPr="00161308">
        <w:rPr>
          <w:rFonts w:ascii="Tahoma" w:hAnsi="Tahoma" w:cs="Koodak" w:hint="cs"/>
          <w:sz w:val="22"/>
          <w:szCs w:val="22"/>
          <w:rtl/>
          <w:lang w:bidi="fa-IR"/>
        </w:rPr>
        <w:t>نحوه ارزشیابی واحد درسی</w:t>
      </w:r>
      <w:r w:rsidRPr="00161308">
        <w:rPr>
          <w:rFonts w:cs="Koodak" w:hint="cs"/>
          <w:rtl/>
          <w:lang w:bidi="fa-IR"/>
        </w:rPr>
        <w:t>: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سرعت، دقت و فهم دقیق در پاسخگویی، میزان مشارکت در بحث های کلاسی، ارزیابی حضور فعال در کلاس وبرنامه های عملی و آزمون های کوتاه دوره ای</w:t>
      </w:r>
      <w:r w:rsidRPr="00161308">
        <w:rPr>
          <w:rFonts w:cs="Koodak" w:hint="cs"/>
          <w:b/>
          <w:bCs/>
          <w:sz w:val="20"/>
          <w:szCs w:val="20"/>
          <w:rtl/>
          <w:lang w:bidi="fa-IR"/>
        </w:rPr>
        <w:t xml:space="preserve"> وپایان ترم</w:t>
      </w:r>
      <w:r w:rsidRPr="00161308">
        <w:rPr>
          <w:rFonts w:ascii="Tahoma" w:hAnsi="Tahoma" w:cs="Koodak" w:hint="cs"/>
          <w:color w:val="000000"/>
          <w:sz w:val="22"/>
          <w:szCs w:val="22"/>
          <w:rtl/>
          <w:lang w:bidi="fa-IR"/>
        </w:rPr>
        <w:t xml:space="preserve"> </w:t>
      </w:r>
    </w:p>
    <w:p w:rsidR="00D048E5" w:rsidRDefault="00D048E5" w:rsidP="00D048E5">
      <w:pPr>
        <w:jc w:val="lowKashida"/>
        <w:rPr>
          <w:rFonts w:ascii="Tahoma" w:hAnsi="Tahoma" w:cs="Koodak"/>
          <w:color w:val="000000"/>
          <w:sz w:val="22"/>
          <w:szCs w:val="22"/>
          <w:rtl/>
          <w:lang w:bidi="fa-IR"/>
        </w:rPr>
      </w:pPr>
    </w:p>
    <w:p w:rsidR="00D048E5" w:rsidRPr="00161308" w:rsidRDefault="00D048E5" w:rsidP="00D048E5">
      <w:pPr>
        <w:jc w:val="lowKashida"/>
        <w:rPr>
          <w:rFonts w:ascii="Tahoma" w:hAnsi="Tahoma" w:cs="Koodak"/>
          <w:color w:val="000000"/>
          <w:sz w:val="22"/>
          <w:szCs w:val="22"/>
          <w:lang w:bidi="fa-IR"/>
        </w:rPr>
      </w:pPr>
      <w:r w:rsidRPr="00D048E5">
        <w:rPr>
          <w:rFonts w:ascii="Tahoma" w:hAnsi="Tahoma" w:cs="Koodak"/>
          <w:color w:val="000000"/>
          <w:sz w:val="22"/>
          <w:szCs w:val="22"/>
          <w:rtl/>
          <w:lang w:bidi="fa-IR"/>
        </w:rPr>
        <w:t>منابع اصل</w:t>
      </w:r>
      <w:r w:rsidRPr="00D048E5">
        <w:rPr>
          <w:rFonts w:ascii="Tahoma" w:hAnsi="Tahoma" w:cs="Koodak" w:hint="cs"/>
          <w:color w:val="000000"/>
          <w:sz w:val="22"/>
          <w:szCs w:val="22"/>
          <w:rtl/>
          <w:lang w:bidi="fa-IR"/>
        </w:rPr>
        <w:t>ی</w:t>
      </w:r>
      <w:r w:rsidRPr="00D048E5">
        <w:rPr>
          <w:rFonts w:ascii="Tahoma" w:hAnsi="Tahoma" w:cs="Koodak"/>
          <w:color w:val="000000"/>
          <w:sz w:val="22"/>
          <w:szCs w:val="22"/>
          <w:rtl/>
          <w:lang w:bidi="fa-IR"/>
        </w:rPr>
        <w:t xml:space="preserve"> درس و مصوب وزارتخانه:</w:t>
      </w:r>
    </w:p>
    <w:p w:rsidR="00D048E5" w:rsidRPr="00D048E5" w:rsidRDefault="00D048E5" w:rsidP="00D048E5">
      <w:pPr>
        <w:numPr>
          <w:ilvl w:val="0"/>
          <w:numId w:val="1"/>
        </w:numPr>
        <w:jc w:val="both"/>
        <w:rPr>
          <w:rFonts w:cs="Koodak"/>
          <w:sz w:val="20"/>
          <w:szCs w:val="20"/>
          <w:lang w:bidi="fa-IR"/>
        </w:rPr>
      </w:pPr>
      <w:r w:rsidRPr="00D048E5">
        <w:rPr>
          <w:rFonts w:cs="Koodak" w:hint="cs"/>
          <w:sz w:val="20"/>
          <w:szCs w:val="20"/>
          <w:rtl/>
          <w:lang w:bidi="fa-IR"/>
        </w:rPr>
        <w:t>چوبینه، علیرضا: شیوه های ارزیابی پوسچر در ارگونومی شغلی، 1383، فن آوران، همدان.</w:t>
      </w:r>
    </w:p>
    <w:p w:rsidR="00D048E5" w:rsidRPr="00EC39F5" w:rsidRDefault="00D048E5" w:rsidP="00D048E5">
      <w:pPr>
        <w:ind w:left="360"/>
        <w:jc w:val="both"/>
        <w:rPr>
          <w:rFonts w:cs="Koodak"/>
          <w:sz w:val="2"/>
          <w:szCs w:val="2"/>
          <w:rtl/>
          <w:lang w:bidi="fa-IR"/>
        </w:rPr>
      </w:pPr>
    </w:p>
    <w:p w:rsidR="00D048E5" w:rsidRPr="00EC39F5" w:rsidRDefault="00D048E5" w:rsidP="00D048E5">
      <w:pPr>
        <w:bidi w:val="0"/>
        <w:jc w:val="both"/>
        <w:rPr>
          <w:rFonts w:cs="Koodak"/>
          <w:rtl/>
          <w:lang w:bidi="fa-IR"/>
        </w:rPr>
      </w:pPr>
      <w:r w:rsidRPr="00EC39F5">
        <w:rPr>
          <w:rFonts w:cs="Koodak"/>
          <w:lang w:bidi="fa-IR"/>
        </w:rPr>
        <w:t xml:space="preserve">2- Peasant S, </w:t>
      </w:r>
      <w:proofErr w:type="spellStart"/>
      <w:r w:rsidRPr="00EC39F5">
        <w:rPr>
          <w:rFonts w:cs="Koodak"/>
          <w:lang w:bidi="fa-IR"/>
        </w:rPr>
        <w:t>Haslegrave</w:t>
      </w:r>
      <w:proofErr w:type="spellEnd"/>
      <w:r w:rsidRPr="00EC39F5">
        <w:rPr>
          <w:rFonts w:cs="Koodak"/>
          <w:lang w:bidi="fa-IR"/>
        </w:rPr>
        <w:t xml:space="preserve"> CM:</w:t>
      </w:r>
      <w:r w:rsidRPr="00EC39F5">
        <w:rPr>
          <w:rFonts w:cs="Koodak" w:hint="cs"/>
          <w:rtl/>
          <w:lang w:bidi="fa-IR"/>
        </w:rPr>
        <w:t xml:space="preserve"> </w:t>
      </w:r>
      <w:r w:rsidRPr="00EC39F5">
        <w:rPr>
          <w:rFonts w:cs="Koodak"/>
          <w:lang w:bidi="fa-IR"/>
        </w:rPr>
        <w:t>Body Space: Anthropometry, Ergonomics and the Design of Work (3</w:t>
      </w:r>
      <w:r w:rsidRPr="00EC39F5">
        <w:rPr>
          <w:rFonts w:cs="Koodak"/>
          <w:vertAlign w:val="superscript"/>
          <w:lang w:bidi="fa-IR"/>
        </w:rPr>
        <w:t>rd</w:t>
      </w:r>
      <w:r w:rsidRPr="00EC39F5">
        <w:rPr>
          <w:rFonts w:cs="Koodak"/>
          <w:lang w:bidi="fa-IR"/>
        </w:rPr>
        <w:t xml:space="preserve"> </w:t>
      </w:r>
      <w:proofErr w:type="gramStart"/>
      <w:r w:rsidRPr="00EC39F5">
        <w:rPr>
          <w:rFonts w:cs="Koodak"/>
          <w:lang w:bidi="fa-IR"/>
        </w:rPr>
        <w:t>ed</w:t>
      </w:r>
      <w:proofErr w:type="gramEnd"/>
      <w:r w:rsidRPr="00EC39F5">
        <w:rPr>
          <w:rFonts w:cs="Koodak"/>
          <w:lang w:bidi="fa-IR"/>
        </w:rPr>
        <w:t>.). London: Taylor&amp; Francis, 2006.</w:t>
      </w:r>
    </w:p>
    <w:p w:rsidR="00D048E5" w:rsidRPr="00EC39F5" w:rsidRDefault="00D048E5" w:rsidP="00D048E5">
      <w:pPr>
        <w:bidi w:val="0"/>
        <w:jc w:val="both"/>
        <w:rPr>
          <w:rFonts w:cs="Koodak"/>
          <w:rtl/>
          <w:lang w:bidi="fa-IR"/>
        </w:rPr>
      </w:pPr>
    </w:p>
    <w:p w:rsidR="00D048E5" w:rsidRPr="00EC39F5" w:rsidRDefault="00D048E5" w:rsidP="00D048E5">
      <w:pPr>
        <w:bidi w:val="0"/>
        <w:jc w:val="both"/>
        <w:rPr>
          <w:rFonts w:cs="Koodak"/>
          <w:rtl/>
          <w:lang w:bidi="fa-IR"/>
        </w:rPr>
      </w:pPr>
      <w:r w:rsidRPr="00EC39F5">
        <w:rPr>
          <w:rFonts w:cs="Koodak"/>
          <w:lang w:bidi="fa-IR"/>
        </w:rPr>
        <w:t xml:space="preserve">3- </w:t>
      </w:r>
      <w:proofErr w:type="spellStart"/>
      <w:r w:rsidRPr="00EC39F5">
        <w:rPr>
          <w:rFonts w:cs="Koodak"/>
          <w:lang w:bidi="fa-IR"/>
        </w:rPr>
        <w:t>Tayyari</w:t>
      </w:r>
      <w:proofErr w:type="spellEnd"/>
      <w:r w:rsidRPr="00EC39F5">
        <w:rPr>
          <w:rFonts w:cs="Koodak"/>
          <w:lang w:bidi="fa-IR"/>
        </w:rPr>
        <w:t xml:space="preserve"> F, Smith J: Occupational Ergonomics: Principles and Applications. Chapman &amp; Hall, 1997.</w:t>
      </w:r>
    </w:p>
    <w:p w:rsidR="00D048E5" w:rsidRPr="00EC39F5" w:rsidRDefault="00D048E5" w:rsidP="00D048E5">
      <w:pPr>
        <w:bidi w:val="0"/>
        <w:jc w:val="both"/>
        <w:rPr>
          <w:rFonts w:cs="Koodak"/>
          <w:rtl/>
          <w:lang w:bidi="fa-IR"/>
        </w:rPr>
      </w:pPr>
    </w:p>
    <w:p w:rsidR="00D048E5" w:rsidRPr="00EC39F5" w:rsidRDefault="00D048E5" w:rsidP="00D048E5">
      <w:pPr>
        <w:bidi w:val="0"/>
        <w:jc w:val="both"/>
        <w:rPr>
          <w:rFonts w:cs="Koodak"/>
          <w:rtl/>
          <w:lang w:bidi="fa-IR"/>
        </w:rPr>
      </w:pPr>
      <w:r w:rsidRPr="00EC39F5">
        <w:rPr>
          <w:rFonts w:cs="Koodak"/>
          <w:lang w:bidi="fa-IR"/>
        </w:rPr>
        <w:t>4-</w:t>
      </w:r>
      <w:r w:rsidRPr="00EC39F5">
        <w:rPr>
          <w:rFonts w:cs="Koodak" w:hint="cs"/>
          <w:rtl/>
          <w:lang w:bidi="fa-IR"/>
        </w:rPr>
        <w:t xml:space="preserve"> </w:t>
      </w:r>
      <w:r w:rsidRPr="00EC39F5">
        <w:rPr>
          <w:rFonts w:cs="Koodak"/>
          <w:lang w:bidi="fa-IR"/>
        </w:rPr>
        <w:t>Bridger RS: Introduction to Ergonomics. London: Taylor &amp; Francis, Second edition, 2003.</w:t>
      </w:r>
    </w:p>
    <w:p w:rsidR="00D048E5" w:rsidRPr="00EC39F5" w:rsidRDefault="00D048E5" w:rsidP="00D048E5">
      <w:pPr>
        <w:bidi w:val="0"/>
        <w:jc w:val="both"/>
        <w:rPr>
          <w:rFonts w:cs="Koodak"/>
          <w:lang w:bidi="fa-IR"/>
        </w:rPr>
      </w:pPr>
    </w:p>
    <w:p w:rsidR="00D048E5" w:rsidRPr="00EC39F5" w:rsidRDefault="00D048E5" w:rsidP="00D048E5">
      <w:pPr>
        <w:bidi w:val="0"/>
        <w:jc w:val="both"/>
        <w:rPr>
          <w:rFonts w:cs="Koodak"/>
          <w:lang w:bidi="fa-IR"/>
        </w:rPr>
      </w:pPr>
      <w:r w:rsidRPr="00EC39F5">
        <w:rPr>
          <w:rFonts w:cs="Koodak"/>
          <w:lang w:bidi="fa-IR"/>
        </w:rPr>
        <w:t xml:space="preserve">5- </w:t>
      </w:r>
      <w:proofErr w:type="spellStart"/>
      <w:r w:rsidRPr="00EC39F5">
        <w:rPr>
          <w:rFonts w:cs="Koodak"/>
          <w:lang w:bidi="fa-IR"/>
        </w:rPr>
        <w:t>Kiwan</w:t>
      </w:r>
      <w:proofErr w:type="spellEnd"/>
      <w:r w:rsidRPr="00EC39F5">
        <w:rPr>
          <w:rFonts w:cs="Koodak"/>
          <w:lang w:bidi="fa-IR"/>
        </w:rPr>
        <w:t xml:space="preserve"> B, Ainsworth LK: A Guide to Task Analysis. London: Taylor &amp; Francis, 1993.</w:t>
      </w:r>
    </w:p>
    <w:p w:rsidR="00D048E5" w:rsidRPr="00EC39F5" w:rsidRDefault="00D048E5" w:rsidP="00D048E5">
      <w:pPr>
        <w:jc w:val="both"/>
        <w:rPr>
          <w:rFonts w:cs="Koodak"/>
          <w:b/>
          <w:bCs/>
          <w:sz w:val="28"/>
          <w:szCs w:val="28"/>
          <w:u w:val="single"/>
          <w:rtl/>
          <w:lang w:bidi="fa-IR"/>
        </w:rPr>
      </w:pPr>
    </w:p>
    <w:p w:rsidR="00D048E5" w:rsidRPr="00161308" w:rsidRDefault="00D048E5" w:rsidP="00D048E5">
      <w:pPr>
        <w:tabs>
          <w:tab w:val="left" w:pos="2355"/>
        </w:tabs>
        <w:rPr>
          <w:rFonts w:cs="Koodak"/>
          <w:rtl/>
          <w:lang w:bidi="fa-IR"/>
        </w:rPr>
      </w:pPr>
    </w:p>
    <w:p w:rsidR="009133FF" w:rsidRDefault="005C6FBF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BF" w:rsidRDefault="005C6FBF">
      <w:r>
        <w:separator/>
      </w:r>
    </w:p>
  </w:endnote>
  <w:endnote w:type="continuationSeparator" w:id="0">
    <w:p w:rsidR="005C6FBF" w:rsidRDefault="005C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BF" w:rsidRDefault="005C6FBF">
      <w:r>
        <w:separator/>
      </w:r>
    </w:p>
  </w:footnote>
  <w:footnote w:type="continuationSeparator" w:id="0">
    <w:p w:rsidR="005C6FBF" w:rsidRDefault="005C6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5C6F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57D5F"/>
    <w:multiLevelType w:val="hybridMultilevel"/>
    <w:tmpl w:val="C73CF18E"/>
    <w:lvl w:ilvl="0" w:tplc="4C944D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7754F"/>
    <w:multiLevelType w:val="hybridMultilevel"/>
    <w:tmpl w:val="3B78ECD4"/>
    <w:lvl w:ilvl="0" w:tplc="A7DA0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xNDU0NTE1M7AwsTRU0lEKTi0uzszPAykwrAUAwzgcgiwAAAA="/>
  </w:docVars>
  <w:rsids>
    <w:rsidRoot w:val="00144D8C"/>
    <w:rsid w:val="00035A1C"/>
    <w:rsid w:val="000D1D85"/>
    <w:rsid w:val="00117ABB"/>
    <w:rsid w:val="00126945"/>
    <w:rsid w:val="00144D8C"/>
    <w:rsid w:val="00145677"/>
    <w:rsid w:val="00190E6B"/>
    <w:rsid w:val="001D20D1"/>
    <w:rsid w:val="0022430D"/>
    <w:rsid w:val="00292EF3"/>
    <w:rsid w:val="002D15D5"/>
    <w:rsid w:val="00334332"/>
    <w:rsid w:val="003C1544"/>
    <w:rsid w:val="003C30A0"/>
    <w:rsid w:val="003D5FBE"/>
    <w:rsid w:val="003E1C9B"/>
    <w:rsid w:val="004A7D48"/>
    <w:rsid w:val="004C146D"/>
    <w:rsid w:val="00556851"/>
    <w:rsid w:val="005916FA"/>
    <w:rsid w:val="00591D5C"/>
    <w:rsid w:val="005C6FBF"/>
    <w:rsid w:val="00601D3C"/>
    <w:rsid w:val="00680BDE"/>
    <w:rsid w:val="006F04C4"/>
    <w:rsid w:val="00713C1F"/>
    <w:rsid w:val="00723B23"/>
    <w:rsid w:val="00760575"/>
    <w:rsid w:val="0076615E"/>
    <w:rsid w:val="00850F6D"/>
    <w:rsid w:val="008F01DD"/>
    <w:rsid w:val="00925CE1"/>
    <w:rsid w:val="00932DDC"/>
    <w:rsid w:val="00A331F7"/>
    <w:rsid w:val="00B44CA9"/>
    <w:rsid w:val="00B75007"/>
    <w:rsid w:val="00B834B6"/>
    <w:rsid w:val="00BB1BE0"/>
    <w:rsid w:val="00BE75F7"/>
    <w:rsid w:val="00BE7E16"/>
    <w:rsid w:val="00BF38C1"/>
    <w:rsid w:val="00C326D6"/>
    <w:rsid w:val="00C50E94"/>
    <w:rsid w:val="00C73FD0"/>
    <w:rsid w:val="00C741D1"/>
    <w:rsid w:val="00C82A2A"/>
    <w:rsid w:val="00CA4D02"/>
    <w:rsid w:val="00CB1956"/>
    <w:rsid w:val="00CB6119"/>
    <w:rsid w:val="00CD587A"/>
    <w:rsid w:val="00D048E5"/>
    <w:rsid w:val="00D41534"/>
    <w:rsid w:val="00D463E3"/>
    <w:rsid w:val="00D751BA"/>
    <w:rsid w:val="00D93A66"/>
    <w:rsid w:val="00DA26CE"/>
    <w:rsid w:val="00DC0250"/>
    <w:rsid w:val="00E71EEC"/>
    <w:rsid w:val="00E87BAD"/>
    <w:rsid w:val="00F96A18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979490-4363-4DC7-9021-E94870B5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B864-30DE-4754-A954-D246F954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داود افشاری</cp:lastModifiedBy>
  <cp:revision>4</cp:revision>
  <dcterms:created xsi:type="dcterms:W3CDTF">2023-02-13T08:07:00Z</dcterms:created>
  <dcterms:modified xsi:type="dcterms:W3CDTF">2025-02-17T06:03:00Z</dcterms:modified>
</cp:coreProperties>
</file>